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589" w:rsidRDefault="00143F44">
      <w:pPr>
        <w:spacing w:after="0" w:line="245" w:lineRule="auto"/>
        <w:ind w:left="148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Рекомендации для педагогических работников по фиксированию результатов профессиональной деятельности (1КК)</w:t>
      </w:r>
      <w: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(дошкольная образовательная организация)</w:t>
      </w:r>
      <w:r>
        <w:t xml:space="preserve"> </w:t>
      </w:r>
    </w:p>
    <w:p w:rsidR="007A3589" w:rsidRDefault="00143F4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tbl>
      <w:tblPr>
        <w:tblStyle w:val="TableGrid"/>
        <w:tblW w:w="16024" w:type="dxa"/>
        <w:tblInd w:w="-578" w:type="dxa"/>
        <w:tblCellMar>
          <w:top w:w="7" w:type="dxa"/>
          <w:left w:w="108" w:type="dxa"/>
          <w:right w:w="74" w:type="dxa"/>
        </w:tblCellMar>
        <w:tblLook w:val="04A0" w:firstRow="1" w:lastRow="0" w:firstColumn="1" w:lastColumn="0" w:noHBand="0" w:noVBand="1"/>
      </w:tblPr>
      <w:tblGrid>
        <w:gridCol w:w="554"/>
        <w:gridCol w:w="3709"/>
        <w:gridCol w:w="558"/>
        <w:gridCol w:w="4596"/>
        <w:gridCol w:w="985"/>
        <w:gridCol w:w="985"/>
        <w:gridCol w:w="1535"/>
        <w:gridCol w:w="3102"/>
      </w:tblGrid>
      <w:tr w:rsidR="007C7B70" w:rsidTr="007C7B70">
        <w:trPr>
          <w:trHeight w:val="67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pPr>
              <w:ind w:left="29" w:firstLine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№ п/п</w:t>
            </w:r>
            <w:r>
              <w:t xml:space="preserve">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П. 35 Порядка аттестации</w:t>
            </w:r>
            <w: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pPr>
              <w:ind w:left="7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№</w:t>
            </w:r>
            <w:r>
              <w:t xml:space="preserve"> 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Показатели</w:t>
            </w:r>
            <w: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1КК</w:t>
            </w:r>
            <w: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pPr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Маркер</w:t>
            </w:r>
            <w:r>
              <w:t xml:space="preserve">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pPr>
              <w:spacing w:after="1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Общий </w:t>
            </w:r>
          </w:p>
          <w:p w:rsidR="007C7B70" w:rsidRDefault="007C7B7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результат</w:t>
            </w:r>
            <w:r>
              <w:t xml:space="preserve"> 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 w:rsidP="00596FE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Документы для подтверждения</w:t>
            </w:r>
          </w:p>
          <w:p w:rsidR="007C7B70" w:rsidRDefault="007C7B70" w:rsidP="00596FE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7C7B70" w:rsidTr="007C7B70">
        <w:trPr>
          <w:trHeight w:val="118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</w:t>
            </w:r>
            <w:r>
              <w:t xml:space="preserve">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pPr>
              <w:ind w:right="21"/>
            </w:pPr>
            <w:r>
              <w:rPr>
                <w:rFonts w:ascii="Times New Roman" w:eastAsia="Times New Roman" w:hAnsi="Times New Roman" w:cs="Times New Roman"/>
                <w:sz w:val="20"/>
              </w:rPr>
              <w:t>1КК: стабильные положительные результаты освоения обучающимися образовательных программ, в том числе в области искусств, физической культуры и спорта, по итогам мониторингов и иных форм контроля, проводимых организацией</w:t>
            </w:r>
            <w: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>1.1.</w:t>
            </w:r>
            <w:r>
              <w:t xml:space="preserve"> 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pPr>
              <w:ind w:right="9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Стабильные положительные результаты освоения обучающимися образовательных программ с учетом ФГОС ДО, ФОП ДО, ФАОП ДО по итогам мониторингов и иных форм контроля, проводимых организацией (информация предоставляется работодателем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на основании результатов мониторинга)</w:t>
            </w:r>
            <w: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выполнен</w:t>
            </w:r>
            <w: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V</w:t>
            </w:r>
            <w:r>
              <w:t xml:space="preserve">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pPr>
              <w:spacing w:after="40"/>
              <w:ind w:left="96" w:firstLine="28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1КК – обязательно </w:t>
            </w:r>
          </w:p>
          <w:p w:rsidR="007C7B70" w:rsidRDefault="007C7B70">
            <w:pPr>
              <w:spacing w:after="20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выполнен  </w:t>
            </w:r>
          </w:p>
          <w:p w:rsidR="007C7B70" w:rsidRDefault="007C7B70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п. 1.1 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Pr="00596FE9" w:rsidRDefault="00596FE9" w:rsidP="00596FE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596FE9">
              <w:rPr>
                <w:rFonts w:ascii="Times New Roman" w:eastAsia="Times New Roman" w:hAnsi="Times New Roman" w:cs="Times New Roman"/>
                <w:sz w:val="20"/>
              </w:rPr>
              <w:t xml:space="preserve">Результаты педагогической диагностики </w:t>
            </w:r>
            <w:bookmarkStart w:id="0" w:name="_GoBack"/>
            <w:bookmarkEnd w:id="0"/>
          </w:p>
        </w:tc>
      </w:tr>
      <w:tr w:rsidR="007C7B70" w:rsidTr="007C7B70">
        <w:trPr>
          <w:trHeight w:val="701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2.</w:t>
            </w:r>
            <w:r>
              <w:t xml:space="preserve"> </w:t>
            </w:r>
          </w:p>
        </w:tc>
        <w:tc>
          <w:tcPr>
            <w:tcW w:w="3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pPr>
              <w:spacing w:line="24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1КК: стабильные положительные результаты освоения обучающимися образовательных программ по итогам мониторинга системы образования, проводимого в порядке, установленном Правительством Российской Федерации </w:t>
            </w:r>
          </w:p>
          <w:p w:rsidR="007C7B70" w:rsidRDefault="007C7B70">
            <w:r>
              <w:rPr>
                <w:rFonts w:ascii="Times New Roman" w:eastAsia="Times New Roman" w:hAnsi="Times New Roman" w:cs="Times New Roman"/>
                <w:sz w:val="20"/>
              </w:rPr>
              <w:t>(постановление Правительства Российской Федерации от 05.08.2013 № 662)</w:t>
            </w:r>
            <w: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>2.1.</w:t>
            </w:r>
            <w:r>
              <w:t xml:space="preserve"> 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pPr>
              <w:ind w:right="169"/>
            </w:pPr>
            <w:r>
              <w:rPr>
                <w:rFonts w:ascii="Times New Roman" w:eastAsia="Times New Roman" w:hAnsi="Times New Roman" w:cs="Times New Roman"/>
                <w:sz w:val="20"/>
              </w:rPr>
              <w:t>Состояние здоровья лиц, обучающихся по программам дошкольного образования (информация предоставляется работодателем  на основании результатов мониторинга)</w:t>
            </w:r>
            <w: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pPr>
              <w:ind w:right="9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выполнен </w:t>
            </w:r>
            <w: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V</w:t>
            </w:r>
            <w:r>
              <w:t xml:space="preserve"> 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pPr>
              <w:ind w:left="78" w:right="20" w:firstLine="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1КК – показатель выполнен, если есть  или п. 2.1  или п. 2.2  или п. 2.3  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 w:rsidP="00596FE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7C7B70" w:rsidTr="007C7B70">
        <w:trPr>
          <w:trHeight w:val="9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7B70" w:rsidRDefault="007C7B70"/>
        </w:tc>
        <w:tc>
          <w:tcPr>
            <w:tcW w:w="3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7B70" w:rsidRDefault="007C7B70"/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>2.2.</w:t>
            </w:r>
            <w:r>
              <w:t xml:space="preserve"> 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pPr>
              <w:ind w:right="43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Создание условий (развивающей предметно-пространственной среды) для реализации образовательной программы дошкольного образования (информация предоставляется работодателем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на основании оценки участия педагогического работника)</w:t>
            </w:r>
            <w: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pPr>
              <w:ind w:right="9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выполнен </w:t>
            </w:r>
            <w: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V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7B70" w:rsidRDefault="007C7B70"/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7B70" w:rsidRDefault="007C7B70" w:rsidP="00596FE9"/>
        </w:tc>
      </w:tr>
      <w:tr w:rsidR="007C7B70" w:rsidTr="007C7B70">
        <w:trPr>
          <w:trHeight w:val="11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/>
        </w:tc>
        <w:tc>
          <w:tcPr>
            <w:tcW w:w="3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/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>2.3.</w:t>
            </w:r>
            <w:r>
              <w:t xml:space="preserve"> 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r>
              <w:rPr>
                <w:rFonts w:ascii="Times New Roman" w:eastAsia="Times New Roman" w:hAnsi="Times New Roman" w:cs="Times New Roman"/>
                <w:sz w:val="20"/>
              </w:rPr>
              <w:t>Условия получения дошкольного образования лицами с ограниченными возможностями здоровья и инвалидами наличие стабильных положительных результатов (при наличии, информация предоставляется работодателем на основании оценки участия педагогического работника)</w:t>
            </w:r>
            <w: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pPr>
              <w:ind w:right="9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выполнен </w:t>
            </w:r>
            <w: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V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/>
        </w:tc>
        <w:tc>
          <w:tcPr>
            <w:tcW w:w="3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 w:rsidP="00596FE9"/>
        </w:tc>
      </w:tr>
      <w:tr w:rsidR="007C7B70" w:rsidTr="007C7B70">
        <w:trPr>
          <w:trHeight w:val="471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</w:t>
            </w:r>
            <w:r>
              <w:t xml:space="preserve"> </w:t>
            </w:r>
          </w:p>
        </w:tc>
        <w:tc>
          <w:tcPr>
            <w:tcW w:w="3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r>
              <w:rPr>
                <w:rFonts w:ascii="Times New Roman" w:eastAsia="Times New Roman" w:hAnsi="Times New Roman" w:cs="Times New Roman"/>
                <w:sz w:val="20"/>
              </w:rPr>
              <w:t>1КК: выявление развития у обучающихся способностей к научной (интеллектуальной), творческой, физкультурно-спортивной деятельности</w:t>
            </w:r>
            <w: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>3.1.</w:t>
            </w:r>
            <w:r>
              <w:t xml:space="preserve"> 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Выявление развития у обучающихся способностей к научной </w:t>
            </w:r>
          </w:p>
          <w:p w:rsidR="007C7B70" w:rsidRDefault="007C7B70">
            <w:r>
              <w:rPr>
                <w:rFonts w:ascii="Times New Roman" w:eastAsia="Times New Roman" w:hAnsi="Times New Roman" w:cs="Times New Roman"/>
                <w:sz w:val="20"/>
              </w:rPr>
              <w:t xml:space="preserve">(интеллектуальной) деятельности (при наличии)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pPr>
              <w:ind w:right="9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выполнен </w:t>
            </w:r>
            <w: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V</w:t>
            </w:r>
            <w:r>
              <w:t xml:space="preserve"> 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pPr>
              <w:ind w:left="142" w:firstLine="24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1КК – показатель выполнен, если есть  или п. 3.1,  или п. 3.2,  или п. 3.3 </w:t>
            </w:r>
            <w:r>
              <w:t xml:space="preserve"> 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 w:rsidP="00596FE9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7C7B70" w:rsidTr="007C7B70">
        <w:trPr>
          <w:trHeight w:val="5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7B70" w:rsidRDefault="007C7B70"/>
        </w:tc>
        <w:tc>
          <w:tcPr>
            <w:tcW w:w="3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7B70" w:rsidRDefault="007C7B70"/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>3.2.</w:t>
            </w:r>
            <w:r>
              <w:t xml:space="preserve"> 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r>
              <w:rPr>
                <w:rFonts w:ascii="Times New Roman" w:eastAsia="Times New Roman" w:hAnsi="Times New Roman" w:cs="Times New Roman"/>
                <w:sz w:val="20"/>
              </w:rPr>
              <w:t xml:space="preserve">Выявление развития способностей обучающихся к творческой деятельности (при наличии)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pPr>
              <w:ind w:right="9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выполнен </w:t>
            </w:r>
            <w: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V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7B70" w:rsidRDefault="007C7B70"/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7B70" w:rsidRDefault="007C7B70" w:rsidP="00596FE9"/>
        </w:tc>
      </w:tr>
      <w:tr w:rsidR="007C7B70" w:rsidTr="007C7B70">
        <w:trPr>
          <w:trHeight w:val="6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/>
        </w:tc>
        <w:tc>
          <w:tcPr>
            <w:tcW w:w="3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/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>3.3.</w:t>
            </w:r>
            <w:r>
              <w:t xml:space="preserve"> 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r>
              <w:rPr>
                <w:rFonts w:ascii="Times New Roman" w:eastAsia="Times New Roman" w:hAnsi="Times New Roman" w:cs="Times New Roman"/>
                <w:sz w:val="20"/>
              </w:rPr>
              <w:t xml:space="preserve">Выявление развития способностей обучающихся к физкультурно-спортивной деятельности (при наличии)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pPr>
              <w:ind w:right="9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выполнен </w:t>
            </w:r>
            <w: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V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/>
        </w:tc>
        <w:tc>
          <w:tcPr>
            <w:tcW w:w="3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 w:rsidP="00596FE9"/>
        </w:tc>
      </w:tr>
      <w:tr w:rsidR="007C7B70" w:rsidTr="007C7B70">
        <w:trPr>
          <w:trHeight w:val="470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</w:t>
            </w:r>
            <w:r>
              <w:t xml:space="preserve"> </w:t>
            </w:r>
          </w:p>
        </w:tc>
        <w:tc>
          <w:tcPr>
            <w:tcW w:w="3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1КК: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личный вклад в повышение качества образования,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активное участие в работе методических объединений педагогических работников организации</w:t>
            </w:r>
            <w: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4.1.</w:t>
            </w:r>
            <w:r>
              <w:t xml:space="preserve"> 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Личный вклад в повышение качества образования, совершенствование методов обучения и воспитания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pPr>
              <w:ind w:right="9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выполнен </w:t>
            </w:r>
            <w: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V</w:t>
            </w:r>
            <w:r>
              <w:t xml:space="preserve"> 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pPr>
              <w:spacing w:after="21" w:line="261" w:lineRule="auto"/>
              <w:ind w:left="96" w:firstLine="28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1КК – обязательно выполнены  </w:t>
            </w:r>
          </w:p>
          <w:p w:rsidR="007C7B70" w:rsidRDefault="007C7B70">
            <w:pPr>
              <w:ind w:left="1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4.1, 4.2, 4.3 </w:t>
            </w:r>
          </w:p>
          <w:p w:rsidR="007C7B70" w:rsidRDefault="007C7B70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 w:rsidP="00596FE9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7C7B70" w:rsidTr="007C7B70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7B70" w:rsidRDefault="007C7B70"/>
        </w:tc>
        <w:tc>
          <w:tcPr>
            <w:tcW w:w="3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7B70" w:rsidRDefault="007C7B70"/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>4.2.</w:t>
            </w:r>
            <w:r>
              <w:t xml:space="preserve"> 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r>
              <w:rPr>
                <w:rFonts w:ascii="Times New Roman" w:eastAsia="Times New Roman" w:hAnsi="Times New Roman" w:cs="Times New Roman"/>
                <w:sz w:val="20"/>
              </w:rPr>
              <w:t xml:space="preserve">Транслирование в педагогических коллективах опыта практических результатов своей профессиональной деятельности: проведение в педагогических коллективах мастер-классов, открытых занятий, мероприятий, наличие выступлений (педагогические чтения, семинары, круглые столы и другое), наличие публикаций (название, где, когда опубликовано, в том числе в электронном виде) и другое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pPr>
              <w:ind w:right="9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выполнен </w:t>
            </w:r>
            <w: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7B70" w:rsidRDefault="007C7B70"/>
        </w:tc>
        <w:tc>
          <w:tcPr>
            <w:tcW w:w="3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7B70" w:rsidRDefault="007C7B70" w:rsidP="00596FE9"/>
        </w:tc>
      </w:tr>
      <w:tr w:rsidR="007C7B70" w:rsidTr="007C7B70">
        <w:trPr>
          <w:trHeight w:val="4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/>
        </w:tc>
        <w:tc>
          <w:tcPr>
            <w:tcW w:w="3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/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4.3 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Активное участие в работе методических объединений педагогических работников организации 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выполнен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/>
        </w:tc>
        <w:tc>
          <w:tcPr>
            <w:tcW w:w="3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70" w:rsidRDefault="007C7B70" w:rsidP="00596FE9"/>
        </w:tc>
      </w:tr>
    </w:tbl>
    <w:p w:rsidR="007A3589" w:rsidRDefault="00143F44">
      <w:pPr>
        <w:spacing w:after="24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Выполнение показателя </w:t>
      </w:r>
      <w:r>
        <w:t xml:space="preserve"> </w:t>
      </w:r>
    </w:p>
    <w:p w:rsidR="007A3589" w:rsidRDefault="00143F44">
      <w:pPr>
        <w:spacing w:after="14" w:line="271" w:lineRule="auto"/>
        <w:ind w:left="-5" w:right="2147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V </w:t>
      </w:r>
      <w:r>
        <w:rPr>
          <w:rFonts w:ascii="Times New Roman" w:eastAsia="Times New Roman" w:hAnsi="Times New Roman" w:cs="Times New Roman"/>
          <w:sz w:val="24"/>
        </w:rPr>
        <w:t>–документы и материалы, подтверждающие выполнение показателя представлены/требование выполнено;</w:t>
      </w:r>
      <w:r>
        <w:t xml:space="preserve"> </w:t>
      </w:r>
    </w:p>
    <w:p w:rsidR="007A3589" w:rsidRDefault="00143F44">
      <w:pPr>
        <w:spacing w:after="14" w:line="271" w:lineRule="auto"/>
        <w:ind w:left="-5" w:right="2147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X </w:t>
      </w:r>
      <w:r>
        <w:rPr>
          <w:rFonts w:ascii="Times New Roman" w:eastAsia="Times New Roman" w:hAnsi="Times New Roman" w:cs="Times New Roman"/>
          <w:sz w:val="24"/>
        </w:rPr>
        <w:t>- отсутствуют документы и материалы, подтверждающие выполнение показателя/требование не выполнено.</w:t>
      </w:r>
      <w:r>
        <w:t xml:space="preserve"> </w:t>
      </w:r>
    </w:p>
    <w:p w:rsidR="007A3589" w:rsidRDefault="00143F44">
      <w:pPr>
        <w:spacing w:after="14" w:line="271" w:lineRule="auto"/>
        <w:ind w:left="-5" w:right="2147" w:hanging="10"/>
      </w:pPr>
      <w:r>
        <w:rPr>
          <w:rFonts w:ascii="Times New Roman" w:eastAsia="Times New Roman" w:hAnsi="Times New Roman" w:cs="Times New Roman"/>
          <w:sz w:val="24"/>
        </w:rPr>
        <w:t>В протоколе оценки проставляется маркер (</w:t>
      </w:r>
      <w:r>
        <w:rPr>
          <w:rFonts w:ascii="Times New Roman" w:eastAsia="Times New Roman" w:hAnsi="Times New Roman" w:cs="Times New Roman"/>
          <w:b/>
          <w:sz w:val="24"/>
        </w:rPr>
        <w:t>V</w:t>
      </w:r>
      <w:r>
        <w:rPr>
          <w:rFonts w:ascii="Times New Roman" w:eastAsia="Times New Roman" w:hAnsi="Times New Roman" w:cs="Times New Roman"/>
          <w:sz w:val="24"/>
        </w:rPr>
        <w:t xml:space="preserve"> или </w:t>
      </w:r>
      <w:r>
        <w:rPr>
          <w:rFonts w:ascii="Times New Roman" w:eastAsia="Times New Roman" w:hAnsi="Times New Roman" w:cs="Times New Roman"/>
          <w:b/>
          <w:sz w:val="24"/>
        </w:rPr>
        <w:t>X</w:t>
      </w:r>
      <w:r>
        <w:rPr>
          <w:rFonts w:ascii="Times New Roman" w:eastAsia="Times New Roman" w:hAnsi="Times New Roman" w:cs="Times New Roman"/>
          <w:sz w:val="24"/>
        </w:rPr>
        <w:t>)</w:t>
      </w:r>
      <w:r>
        <w:t xml:space="preserve"> </w:t>
      </w:r>
    </w:p>
    <w:p w:rsidR="00F45DE9" w:rsidRDefault="00F45DE9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br w:type="page"/>
      </w:r>
    </w:p>
    <w:p w:rsidR="007A3589" w:rsidRDefault="00143F44">
      <w:pPr>
        <w:spacing w:after="0" w:line="245" w:lineRule="auto"/>
        <w:ind w:left="148" w:right="1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Рекомендации для педагогических работников по фиксированию результатов профессиональной деятельности (ВКК)</w:t>
      </w:r>
      <w: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(дошкольная образовательная организация)</w:t>
      </w:r>
      <w:r>
        <w:t xml:space="preserve"> </w:t>
      </w:r>
    </w:p>
    <w:p w:rsidR="007A3589" w:rsidRDefault="00143F44">
      <w:pPr>
        <w:spacing w:after="0"/>
        <w:ind w:left="89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672" w:type="dxa"/>
        <w:tblInd w:w="-509" w:type="dxa"/>
        <w:tblCellMar>
          <w:top w:w="9" w:type="dxa"/>
          <w:left w:w="101" w:type="dxa"/>
          <w:right w:w="34" w:type="dxa"/>
        </w:tblCellMar>
        <w:tblLook w:val="04A0" w:firstRow="1" w:lastRow="0" w:firstColumn="1" w:lastColumn="0" w:noHBand="0" w:noVBand="1"/>
      </w:tblPr>
      <w:tblGrid>
        <w:gridCol w:w="703"/>
        <w:gridCol w:w="3912"/>
        <w:gridCol w:w="566"/>
        <w:gridCol w:w="4112"/>
        <w:gridCol w:w="994"/>
        <w:gridCol w:w="992"/>
        <w:gridCol w:w="1457"/>
        <w:gridCol w:w="2936"/>
      </w:tblGrid>
      <w:tr w:rsidR="00F45DE9" w:rsidTr="00F45DE9">
        <w:trPr>
          <w:trHeight w:val="63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spacing w:after="5"/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№ </w:t>
            </w:r>
          </w:p>
          <w:p w:rsidR="00F45DE9" w:rsidRDefault="00F45DE9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п/п</w:t>
            </w:r>
            <w:r>
              <w:t xml:space="preserve"> 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П. 36 Порядка аттестации</w:t>
            </w: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left="8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№</w:t>
            </w: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Показатели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ВКК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left="3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Маркер</w:t>
            </w:r>
            <w: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spacing w:after="8"/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Общий </w:t>
            </w:r>
          </w:p>
          <w:p w:rsidR="00F45DE9" w:rsidRDefault="00F45DE9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результат</w:t>
            </w:r>
            <w:r>
              <w:t xml:space="preserve">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spacing w:after="8"/>
              <w:ind w:right="66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F45DE9" w:rsidTr="00F45DE9">
        <w:trPr>
          <w:trHeight w:val="123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</w:t>
            </w:r>
            <w:r>
              <w:t xml:space="preserve"> 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left="10" w:firstLine="14"/>
            </w:pPr>
            <w:r>
              <w:rPr>
                <w:rFonts w:ascii="Times New Roman" w:eastAsia="Times New Roman" w:hAnsi="Times New Roman" w:cs="Times New Roman"/>
                <w:sz w:val="20"/>
              </w:rPr>
              <w:t>ВКК: достижение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</w:t>
            </w: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1.1</w:t>
            </w: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>Достижение положительной динамики результатов освоения обучающимися образовательных программ с учетом ФГОС ДО,  ФОП ДО, ФАОП ДО по итогам мониторингов, проводимых организацией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6"/>
              </w:rPr>
              <w:t>выполнен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V</w:t>
            </w:r>
            <w: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spacing w:after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ВКК – обязательно </w:t>
            </w:r>
          </w:p>
          <w:p w:rsidR="00F45DE9" w:rsidRDefault="00F45DE9">
            <w:pPr>
              <w:spacing w:after="2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выполнен  </w:t>
            </w:r>
          </w:p>
          <w:p w:rsidR="00F45DE9" w:rsidRDefault="00F45DE9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п. 1.1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spacing w:after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F45DE9" w:rsidTr="00F45DE9">
        <w:trPr>
          <w:trHeight w:val="699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2.</w:t>
            </w:r>
            <w:r>
              <w:t xml:space="preserve"> </w:t>
            </w:r>
          </w:p>
        </w:tc>
        <w:tc>
          <w:tcPr>
            <w:tcW w:w="3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spacing w:line="249" w:lineRule="auto"/>
              <w:ind w:left="10" w:firstLine="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ВКК: достижение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Правительством Российской Федерации </w:t>
            </w:r>
          </w:p>
          <w:p w:rsidR="00F45DE9" w:rsidRDefault="00F45DE9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(постановление Правительства Российской Федерации от 05.08.2013 № 662) </w:t>
            </w: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2.1</w:t>
            </w: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left="7" w:right="24"/>
            </w:pPr>
            <w:r>
              <w:rPr>
                <w:rFonts w:ascii="Times New Roman" w:eastAsia="Times New Roman" w:hAnsi="Times New Roman" w:cs="Times New Roman"/>
                <w:sz w:val="20"/>
              </w:rPr>
              <w:t>Состояние здоровья лиц, обучающихся по программам дошкольного образования (информация предоставляется работодателем на основании результатов мониторинга)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right="12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выполнен 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V</w:t>
            </w:r>
            <w:r>
              <w:t xml:space="preserve"> 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left="58" w:firstLine="26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ВКК – обязательно выполнены  или п. 2.1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или п. 2.2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или п. 2.3 </w:t>
            </w:r>
            <w:r>
              <w:t xml:space="preserve">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left="58" w:firstLine="269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F45DE9" w:rsidTr="00F45DE9">
        <w:trPr>
          <w:trHeight w:val="9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DE9" w:rsidRDefault="00F45DE9"/>
        </w:tc>
        <w:tc>
          <w:tcPr>
            <w:tcW w:w="39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DE9" w:rsidRDefault="00F45DE9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2.2</w:t>
            </w: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>Создание условий (развивающей предметно-пространственной среды) для реализации образовательной программы дошкольного образования (информация предоставляется работодателем на основании оценки участия педагогического работника)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right="12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выполнен 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V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DE9" w:rsidRDefault="00F45DE9"/>
        </w:tc>
        <w:tc>
          <w:tcPr>
            <w:tcW w:w="29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DE9" w:rsidRDefault="00F45DE9"/>
        </w:tc>
      </w:tr>
      <w:tr w:rsidR="00F45DE9" w:rsidTr="00F45DE9">
        <w:trPr>
          <w:trHeight w:val="11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/>
        </w:tc>
        <w:tc>
          <w:tcPr>
            <w:tcW w:w="39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2.3</w:t>
            </w: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left="7" w:right="70"/>
            </w:pPr>
            <w:r>
              <w:rPr>
                <w:rFonts w:ascii="Times New Roman" w:eastAsia="Times New Roman" w:hAnsi="Times New Roman" w:cs="Times New Roman"/>
                <w:sz w:val="20"/>
              </w:rPr>
              <w:t>Условия получения дошкольного образования лицами с ограниченными возможностями здоровья и инвалидами наличие стабильных положительных результатов (при наличии/ информация предоставляется работодателем на основании оценки участия педагогического работника)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right="12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выполнен 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V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DE9" w:rsidRDefault="00F45DE9"/>
        </w:tc>
        <w:tc>
          <w:tcPr>
            <w:tcW w:w="2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/>
        </w:tc>
      </w:tr>
      <w:tr w:rsidR="00F45DE9" w:rsidTr="00F45DE9">
        <w:trPr>
          <w:trHeight w:val="473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</w:t>
            </w:r>
            <w:r>
              <w:t xml:space="preserve"> </w:t>
            </w:r>
          </w:p>
        </w:tc>
        <w:tc>
          <w:tcPr>
            <w:tcW w:w="3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left="10" w:firstLine="14"/>
            </w:pPr>
            <w:r>
              <w:rPr>
                <w:rFonts w:ascii="Times New Roman" w:eastAsia="Times New Roman" w:hAnsi="Times New Roman" w:cs="Times New Roman"/>
                <w:sz w:val="20"/>
              </w:rPr>
              <w:t>ВКК: выявление и развитие способностей обучающихся в научной (интеллектуальной), творческой, физкультурно-спортивной деятельности, а также их участие в олимпиадах, конкурсах, фестивалях, соревнованиях</w:t>
            </w: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20"/>
              </w:rPr>
              <w:t>3.1.</w:t>
            </w: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spacing w:after="2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Выявление и развитие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способностей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обучающихся в научной </w:t>
            </w:r>
          </w:p>
          <w:p w:rsidR="00F45DE9" w:rsidRDefault="00F45DE9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(интеллектуальной) деятельности (при наличии)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right="12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выполнен 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V</w:t>
            </w:r>
            <w:r>
              <w:t xml:space="preserve"> 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spacing w:after="40"/>
              <w:ind w:left="55" w:firstLine="26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ВКК – обязательно </w:t>
            </w:r>
          </w:p>
          <w:p w:rsidR="00F45DE9" w:rsidRDefault="00F45DE9">
            <w:pPr>
              <w:spacing w:after="21"/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выполнен  </w:t>
            </w:r>
          </w:p>
          <w:p w:rsidR="00F45DE9" w:rsidRDefault="00F45DE9">
            <w:pPr>
              <w:spacing w:after="22"/>
              <w:ind w:right="10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3.4  </w:t>
            </w:r>
          </w:p>
          <w:p w:rsidR="00F45DE9" w:rsidRDefault="00F45DE9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 один из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.  </w:t>
            </w:r>
          </w:p>
          <w:p w:rsidR="00F45DE9" w:rsidRDefault="00F45DE9">
            <w:pPr>
              <w:spacing w:after="2"/>
              <w:ind w:left="461" w:right="2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3.1, 3.2, </w:t>
            </w:r>
          </w:p>
          <w:p w:rsidR="00F45DE9" w:rsidRDefault="00F45DE9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3.3</w:t>
            </w:r>
            <w:r>
              <w:t xml:space="preserve">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spacing w:after="40"/>
              <w:ind w:left="55" w:firstLine="269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F45DE9" w:rsidTr="00F45DE9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DE9" w:rsidRDefault="00F45DE9"/>
        </w:tc>
        <w:tc>
          <w:tcPr>
            <w:tcW w:w="39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DE9" w:rsidRDefault="00F45DE9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20"/>
              </w:rPr>
              <w:t>3.2.</w:t>
            </w: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Выявление и развитие способностей обучающихся в творческой деятельности (при наличии)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right="12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выполнен 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V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DE9" w:rsidRDefault="00F45DE9"/>
        </w:tc>
        <w:tc>
          <w:tcPr>
            <w:tcW w:w="29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DE9" w:rsidRDefault="00F45DE9"/>
        </w:tc>
      </w:tr>
      <w:tr w:rsidR="00F45DE9" w:rsidTr="00F45DE9">
        <w:trPr>
          <w:trHeight w:val="4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DE9" w:rsidRDefault="00F45DE9"/>
        </w:tc>
        <w:tc>
          <w:tcPr>
            <w:tcW w:w="39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DE9" w:rsidRDefault="00F45DE9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20"/>
              </w:rPr>
              <w:t>3.3.</w:t>
            </w: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Выявление и развитие способностей обучающихся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физкультурноспортивной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деятельности (при наличии)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right="12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выполнен 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V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DE9" w:rsidRDefault="00F45DE9"/>
        </w:tc>
        <w:tc>
          <w:tcPr>
            <w:tcW w:w="29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DE9" w:rsidRDefault="00F45DE9"/>
        </w:tc>
      </w:tr>
      <w:tr w:rsidR="00F45DE9" w:rsidTr="00F45DE9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/>
        </w:tc>
        <w:tc>
          <w:tcPr>
            <w:tcW w:w="39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20"/>
              </w:rPr>
              <w:t>3.4.</w:t>
            </w: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Участие обучающихся в олимпиадах, конкурсах, фестивалях, соревнованиях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right="12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выполнен 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/>
        </w:tc>
        <w:tc>
          <w:tcPr>
            <w:tcW w:w="2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/>
        </w:tc>
      </w:tr>
      <w:tr w:rsidR="00F45DE9" w:rsidTr="00F45DE9">
        <w:trPr>
          <w:trHeight w:val="499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4.</w:t>
            </w:r>
            <w:r>
              <w:t xml:space="preserve"> </w:t>
            </w:r>
          </w:p>
        </w:tc>
        <w:tc>
          <w:tcPr>
            <w:tcW w:w="3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left="1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ВКК: </w:t>
            </w:r>
            <w:r>
              <w:rPr>
                <w:rFonts w:ascii="Times New Roman" w:eastAsia="Times New Roman" w:hAnsi="Times New Roman" w:cs="Times New Roman"/>
                <w:sz w:val="20"/>
              </w:rPr>
              <w:t>личный вклад в повышение качества образования, совершенствование методов обучения и воспитания, и продуктивного использования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0"/>
              </w:rPr>
              <w:t>4.1.</w:t>
            </w: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Личный вклад в повышение качества образования, совершенствование методов обучения и воспитания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right="12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выполнен 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V</w:t>
            </w:r>
            <w:r>
              <w:t xml:space="preserve"> 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spacing w:after="3" w:line="261" w:lineRule="auto"/>
              <w:ind w:firstLine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ВКК – обязательно выполнены  </w:t>
            </w:r>
          </w:p>
          <w:p w:rsidR="00F45DE9" w:rsidRDefault="00F45DE9">
            <w:pPr>
              <w:ind w:right="6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4.1, 4.2,  </w:t>
            </w:r>
          </w:p>
          <w:p w:rsidR="00F45DE9" w:rsidRDefault="00F45DE9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4.3, 4.4 </w:t>
            </w:r>
          </w:p>
          <w:p w:rsidR="00F45DE9" w:rsidRDefault="00F45DE9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spacing w:after="3" w:line="261" w:lineRule="auto"/>
              <w:ind w:firstLine="23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F45DE9" w:rsidTr="00F45DE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DE9" w:rsidRDefault="00F45DE9"/>
        </w:tc>
        <w:tc>
          <w:tcPr>
            <w:tcW w:w="39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DE9" w:rsidRDefault="00F45DE9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0"/>
              </w:rPr>
              <w:t>4.2.</w:t>
            </w: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Продуктивное использование новых образовательных технологий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6"/>
              </w:rPr>
              <w:t>выполнен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DE9" w:rsidRDefault="00F45DE9"/>
        </w:tc>
        <w:tc>
          <w:tcPr>
            <w:tcW w:w="29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DE9" w:rsidRDefault="00F45DE9"/>
        </w:tc>
      </w:tr>
      <w:tr w:rsidR="00F45DE9" w:rsidTr="00F45DE9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DE9" w:rsidRDefault="00F45DE9"/>
        </w:tc>
        <w:tc>
          <w:tcPr>
            <w:tcW w:w="39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DE9" w:rsidRDefault="00F45DE9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0"/>
              </w:rPr>
              <w:t>4.3.</w:t>
            </w: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Транслирование в педагогических коллективах опыта практических результатов своей профессиональной деятельности: проведение в педагогических коллективах мастер-классов, открытых занятий, мероприятий, наличие выступлений (педагогические чтения, семинары круглые столы и другое), наличие публикаций (название, где, когда опубликовано, в том числе в электронном виде) и другое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right="12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выполнен 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right="1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 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DE9" w:rsidRDefault="00F45DE9"/>
        </w:tc>
        <w:tc>
          <w:tcPr>
            <w:tcW w:w="29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DE9" w:rsidRDefault="00F45DE9"/>
        </w:tc>
      </w:tr>
      <w:tr w:rsidR="00F45DE9" w:rsidTr="00F45DE9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/>
        </w:tc>
        <w:tc>
          <w:tcPr>
            <w:tcW w:w="39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0"/>
              </w:rPr>
              <w:t>4.4.</w:t>
            </w: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right="12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выполнен 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V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/>
        </w:tc>
        <w:tc>
          <w:tcPr>
            <w:tcW w:w="2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/>
        </w:tc>
      </w:tr>
      <w:tr w:rsidR="00F45DE9" w:rsidTr="00F45DE9">
        <w:trPr>
          <w:trHeight w:val="521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5.</w:t>
            </w:r>
            <w:r>
              <w:t xml:space="preserve"> </w:t>
            </w:r>
          </w:p>
        </w:tc>
        <w:tc>
          <w:tcPr>
            <w:tcW w:w="3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ВКК: активное участие в работе методических объединений педагогических работников организаций, в разработке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программнометодического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сопровождения образовательного процесса, профессиональных конкурсах</w:t>
            </w: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5.1</w:t>
            </w: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r>
              <w:rPr>
                <w:rFonts w:ascii="Times New Roman" w:eastAsia="Times New Roman" w:hAnsi="Times New Roman" w:cs="Times New Roman"/>
                <w:sz w:val="20"/>
              </w:rPr>
              <w:t>Активное участие в работе методических объединений педагогических работников организаций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right="8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выполнен 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V</w:t>
            </w:r>
            <w:r>
              <w:t xml:space="preserve"> 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spacing w:after="4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ВКК – обязательно </w:t>
            </w:r>
          </w:p>
          <w:p w:rsidR="00F45DE9" w:rsidRDefault="00F45DE9">
            <w:pPr>
              <w:spacing w:after="21"/>
              <w:ind w:left="8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выполнены  </w:t>
            </w:r>
          </w:p>
          <w:p w:rsidR="00F45DE9" w:rsidRDefault="00F45DE9">
            <w:pPr>
              <w:ind w:right="3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5.1,  </w:t>
            </w:r>
          </w:p>
          <w:p w:rsidR="00F45DE9" w:rsidRDefault="00F45DE9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5.2,  </w:t>
            </w:r>
          </w:p>
          <w:p w:rsidR="00F45DE9" w:rsidRDefault="00F45DE9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5.3</w:t>
            </w:r>
            <w:r>
              <w:t xml:space="preserve">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spacing w:after="43" w:line="237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F45DE9" w:rsidTr="00F45DE9">
        <w:trPr>
          <w:trHeight w:val="5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DE9" w:rsidRDefault="00F45DE9"/>
        </w:tc>
        <w:tc>
          <w:tcPr>
            <w:tcW w:w="39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DE9" w:rsidRDefault="00F45DE9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5.2</w:t>
            </w: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r>
              <w:rPr>
                <w:rFonts w:ascii="Times New Roman" w:eastAsia="Times New Roman" w:hAnsi="Times New Roman" w:cs="Times New Roman"/>
                <w:sz w:val="20"/>
              </w:rPr>
              <w:t>Активное участие в разработке программно-методического сопровождения образовательного процесса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right="8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выполнен 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V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DE9" w:rsidRDefault="00F45DE9"/>
        </w:tc>
        <w:tc>
          <w:tcPr>
            <w:tcW w:w="29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DE9" w:rsidRDefault="00F45DE9"/>
        </w:tc>
      </w:tr>
      <w:tr w:rsidR="00F45DE9" w:rsidTr="00F45DE9">
        <w:trPr>
          <w:trHeight w:val="4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/>
        </w:tc>
        <w:tc>
          <w:tcPr>
            <w:tcW w:w="39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5.3</w:t>
            </w: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r>
              <w:rPr>
                <w:rFonts w:ascii="Times New Roman" w:eastAsia="Times New Roman" w:hAnsi="Times New Roman" w:cs="Times New Roman"/>
                <w:sz w:val="20"/>
              </w:rPr>
              <w:t>Активное участие в профессиональных конкурсах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выполнен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V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/>
        </w:tc>
        <w:tc>
          <w:tcPr>
            <w:tcW w:w="2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E9" w:rsidRDefault="00F45DE9"/>
        </w:tc>
      </w:tr>
    </w:tbl>
    <w:p w:rsidR="007A3589" w:rsidRDefault="00143F44">
      <w:pPr>
        <w:spacing w:after="0"/>
      </w:pPr>
      <w:r>
        <w:rPr>
          <w:b/>
          <w:sz w:val="24"/>
        </w:rPr>
        <w:t xml:space="preserve"> </w:t>
      </w:r>
    </w:p>
    <w:p w:rsidR="007A3589" w:rsidRDefault="00143F44">
      <w:pPr>
        <w:spacing w:after="24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Выполнение показателя </w:t>
      </w:r>
      <w:r>
        <w:t xml:space="preserve"> </w:t>
      </w:r>
    </w:p>
    <w:p w:rsidR="007A3589" w:rsidRDefault="00143F44">
      <w:pPr>
        <w:spacing w:after="14" w:line="271" w:lineRule="auto"/>
        <w:ind w:left="-5" w:right="2147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V </w:t>
      </w:r>
      <w:r>
        <w:rPr>
          <w:rFonts w:ascii="Times New Roman" w:eastAsia="Times New Roman" w:hAnsi="Times New Roman" w:cs="Times New Roman"/>
          <w:sz w:val="24"/>
        </w:rPr>
        <w:t>–документы и материалы, подтверждающие выполнение показателя представлены/требование выполнено;</w:t>
      </w:r>
      <w:r>
        <w:t xml:space="preserve"> </w:t>
      </w:r>
    </w:p>
    <w:p w:rsidR="007A3589" w:rsidRDefault="00143F44">
      <w:pPr>
        <w:spacing w:after="14" w:line="271" w:lineRule="auto"/>
        <w:ind w:left="-5" w:right="2147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X </w:t>
      </w:r>
      <w:r>
        <w:rPr>
          <w:rFonts w:ascii="Times New Roman" w:eastAsia="Times New Roman" w:hAnsi="Times New Roman" w:cs="Times New Roman"/>
          <w:sz w:val="24"/>
        </w:rPr>
        <w:t>- отсутствуют документы и материалы, подтверждающие выполнение показателя/требование не выполнено.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>В протоколе оценки проставляется маркер (</w:t>
      </w:r>
      <w:r>
        <w:rPr>
          <w:rFonts w:ascii="Times New Roman" w:eastAsia="Times New Roman" w:hAnsi="Times New Roman" w:cs="Times New Roman"/>
          <w:b/>
          <w:sz w:val="24"/>
        </w:rPr>
        <w:t>V</w:t>
      </w:r>
      <w:r>
        <w:rPr>
          <w:rFonts w:ascii="Times New Roman" w:eastAsia="Times New Roman" w:hAnsi="Times New Roman" w:cs="Times New Roman"/>
          <w:sz w:val="24"/>
        </w:rPr>
        <w:t xml:space="preserve"> или </w:t>
      </w:r>
      <w:r>
        <w:rPr>
          <w:rFonts w:ascii="Times New Roman" w:eastAsia="Times New Roman" w:hAnsi="Times New Roman" w:cs="Times New Roman"/>
          <w:b/>
          <w:sz w:val="24"/>
        </w:rPr>
        <w:t>X</w:t>
      </w:r>
      <w:r>
        <w:rPr>
          <w:rFonts w:ascii="Times New Roman" w:eastAsia="Times New Roman" w:hAnsi="Times New Roman" w:cs="Times New Roman"/>
          <w:sz w:val="24"/>
        </w:rPr>
        <w:t>)</w:t>
      </w:r>
      <w:r>
        <w:t xml:space="preserve"> </w:t>
      </w:r>
    </w:p>
    <w:p w:rsidR="007C7B70" w:rsidRDefault="007C7B7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7A3589" w:rsidRDefault="00143F44">
      <w:pPr>
        <w:spacing w:after="0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sectPr w:rsidR="007A3589">
      <w:pgSz w:w="16838" w:h="11906" w:orient="landscape"/>
      <w:pgMar w:top="432" w:right="1973" w:bottom="93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589"/>
    <w:rsid w:val="00143F44"/>
    <w:rsid w:val="003827C1"/>
    <w:rsid w:val="004B6038"/>
    <w:rsid w:val="00596FE9"/>
    <w:rsid w:val="005F284D"/>
    <w:rsid w:val="007A3589"/>
    <w:rsid w:val="007C7B70"/>
    <w:rsid w:val="00F00A9D"/>
    <w:rsid w:val="00F4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A3AA5"/>
  <w15:docId w15:val="{689F07A5-66BF-42D2-8682-3C37B4D52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B6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603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user302</dc:creator>
  <cp:keywords/>
  <cp:lastModifiedBy>МБОУ ДС 464</cp:lastModifiedBy>
  <cp:revision>6</cp:revision>
  <cp:lastPrinted>2026-01-14T04:15:00Z</cp:lastPrinted>
  <dcterms:created xsi:type="dcterms:W3CDTF">2026-01-14T11:01:00Z</dcterms:created>
  <dcterms:modified xsi:type="dcterms:W3CDTF">2026-01-16T10:54:00Z</dcterms:modified>
</cp:coreProperties>
</file>